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52" w:rsidRPr="00276152" w:rsidRDefault="00276152" w:rsidP="002761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Пользовательское соглашение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Здравствуйте, уважаемый Покупатель! Мы рады приветствовать </w:t>
      </w:r>
      <w:r w:rsidR="005104C8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 на нашем сайте! Для достижения взаимопонимания приводим текст Пользовательского соглашения, в котором изложены правила пользования услугами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Vodomotorika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». Пожалуйста, внимательно ознакомьтесь с ним, чтобы продолжить наше сотрудничество!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Термины и определения</w:t>
      </w:r>
    </w:p>
    <w:p w:rsid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Продавец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продажа</w:t>
      </w:r>
      <w:r w:rsidR="00510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на нашем сайте возможна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трех организаций: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0" w:name="OLE_LINK7"/>
      <w:bookmarkStart w:id="1" w:name="OLE_LINK8"/>
      <w:bookmarkStart w:id="2" w:name="OLE_LINK9"/>
      <w:r w:rsidRPr="00276152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</w:t>
      </w:r>
      <w:bookmarkStart w:id="3" w:name="OLE_LINK1"/>
      <w:bookmarkStart w:id="4" w:name="OLE_LINK2"/>
      <w:bookmarkStart w:id="5" w:name="OLE_LINK3"/>
      <w:r w:rsidRPr="00276152">
        <w:rPr>
          <w:rFonts w:ascii="Times New Roman" w:hAnsi="Times New Roman" w:cs="Times New Roman"/>
          <w:sz w:val="20"/>
          <w:szCs w:val="20"/>
        </w:rPr>
        <w:t>«РГТ»</w:t>
      </w:r>
      <w:bookmarkEnd w:id="0"/>
      <w:bookmarkEnd w:id="1"/>
      <w:bookmarkEnd w:id="2"/>
      <w:bookmarkEnd w:id="3"/>
      <w:bookmarkEnd w:id="4"/>
      <w:bookmarkEnd w:id="5"/>
      <w:r w:rsidRPr="00276152">
        <w:rPr>
          <w:rFonts w:ascii="Times New Roman" w:hAnsi="Times New Roman" w:cs="Times New Roman"/>
          <w:sz w:val="20"/>
          <w:szCs w:val="20"/>
        </w:rPr>
        <w:t xml:space="preserve"> ИНН 7716855708; КПП 771601001; ОГРН </w:t>
      </w:r>
      <w:bookmarkStart w:id="6" w:name="OLE_LINK12"/>
      <w:bookmarkStart w:id="7" w:name="OLE_LINK13"/>
      <w:bookmarkStart w:id="8" w:name="OLE_LINK14"/>
      <w:r w:rsidRPr="00276152">
        <w:rPr>
          <w:rFonts w:ascii="Times New Roman" w:hAnsi="Times New Roman" w:cs="Times New Roman"/>
          <w:sz w:val="20"/>
          <w:szCs w:val="20"/>
        </w:rPr>
        <w:t>11</w:t>
      </w:r>
      <w:bookmarkEnd w:id="6"/>
      <w:bookmarkEnd w:id="7"/>
      <w:bookmarkEnd w:id="8"/>
      <w:r w:rsidRPr="00276152">
        <w:rPr>
          <w:rFonts w:ascii="Times New Roman" w:hAnsi="Times New Roman" w:cs="Times New Roman"/>
          <w:sz w:val="20"/>
          <w:szCs w:val="20"/>
        </w:rPr>
        <w:t xml:space="preserve">77746408509; юридический адрес: </w:t>
      </w:r>
      <w:bookmarkStart w:id="9" w:name="OLE_LINK15"/>
      <w:bookmarkStart w:id="10" w:name="OLE_LINK16"/>
      <w:bookmarkStart w:id="11" w:name="OLE_LINK17"/>
      <w:r w:rsidRPr="00276152">
        <w:rPr>
          <w:rFonts w:ascii="Times New Roman" w:hAnsi="Times New Roman" w:cs="Times New Roman"/>
          <w:sz w:val="20"/>
          <w:szCs w:val="20"/>
        </w:rPr>
        <w:t xml:space="preserve">129347, г. Москва, </w:t>
      </w:r>
      <w:bookmarkEnd w:id="9"/>
      <w:bookmarkEnd w:id="10"/>
      <w:bookmarkEnd w:id="11"/>
      <w:r w:rsidRPr="00276152">
        <w:rPr>
          <w:rFonts w:ascii="Times New Roman" w:hAnsi="Times New Roman" w:cs="Times New Roman"/>
          <w:sz w:val="20"/>
          <w:szCs w:val="20"/>
        </w:rPr>
        <w:t xml:space="preserve">ул. Палехская, д. 131, </w:t>
      </w:r>
      <w:proofErr w:type="spellStart"/>
      <w:r w:rsidRPr="00276152">
        <w:rPr>
          <w:rFonts w:ascii="Times New Roman" w:hAnsi="Times New Roman" w:cs="Times New Roman"/>
          <w:sz w:val="20"/>
          <w:szCs w:val="20"/>
        </w:rPr>
        <w:t>пом</w:t>
      </w:r>
      <w:proofErr w:type="spellEnd"/>
      <w:r w:rsidRPr="0027615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7615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276152">
        <w:rPr>
          <w:rFonts w:ascii="Times New Roman" w:hAnsi="Times New Roman" w:cs="Times New Roman"/>
          <w:sz w:val="20"/>
          <w:szCs w:val="20"/>
        </w:rPr>
        <w:t>, ком.</w:t>
      </w:r>
      <w:proofErr w:type="gramEnd"/>
      <w:r w:rsidRPr="00276152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r w:rsidRPr="00276152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«НК-ТРЕЙД» ИНН 9715206800; КПП 771501001; ОГРН 1157746649763; юридический адрес: 127106, г. Москва, Гостиничный проезд, дом 6, корп. 2, </w:t>
      </w:r>
      <w:proofErr w:type="spellStart"/>
      <w:r w:rsidRPr="00276152">
        <w:rPr>
          <w:rFonts w:ascii="Times New Roman" w:hAnsi="Times New Roman" w:cs="Times New Roman"/>
          <w:sz w:val="20"/>
          <w:szCs w:val="20"/>
        </w:rPr>
        <w:t>оф</w:t>
      </w:r>
      <w:proofErr w:type="spellEnd"/>
      <w:r w:rsidRPr="00276152">
        <w:rPr>
          <w:rFonts w:ascii="Times New Roman" w:hAnsi="Times New Roman" w:cs="Times New Roman"/>
          <w:sz w:val="20"/>
          <w:szCs w:val="20"/>
        </w:rPr>
        <w:t>. 213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Покупатель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любое физическое или юридическое лицо, способное принять и оплатить заказанный им Товар в порядке и на условиях, установленных настоящим Соглашением и действующим законодательством РФ.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Товар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материальный объект купли-продажи. Информация о Товарах размещается Продавцом на Сайте для продажи через Интернет-магазин дистанционным способом. Перечень Товаров, размещенных на Сайте, может изменяться по усмотрению Продавца без уведомления Покупателя.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Интернет-магазин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торговая площадка </w:t>
      </w:r>
      <w:r w:rsidR="005104C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Продавца, расположенная в сети И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нтернет, имеющая в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контенте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каталог предлагаемых для продажи Товаров (виртуальную витрину) и интерактивный механизм оформления Заказа на эти Товары с указанием цен, а также другую информацию.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Сайт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веб-ресурс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="005104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расположенный по адресу </w:t>
      </w:r>
      <w:r w:rsidR="005104C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="005104C8" w:rsidRPr="005104C8">
        <w:rPr>
          <w:rFonts w:ascii="Times New Roman" w:eastAsia="Times New Roman" w:hAnsi="Times New Roman" w:cs="Times New Roman"/>
          <w:sz w:val="20"/>
          <w:szCs w:val="20"/>
          <w:lang w:eastAsia="ru-RU"/>
        </w:rPr>
        <w:t>://</w:t>
      </w:r>
      <w:proofErr w:type="spellStart"/>
      <w:r w:rsidR="0023755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vodomotorika</w:t>
      </w:r>
      <w:proofErr w:type="spellEnd"/>
      <w:r w:rsidR="0023755D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23755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Соглашение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данное Пользовательское соглашение, которое регламентирует отношения между Покупателем и Продавцом.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документ, содержащий перечень Товаров и услуг, выбранных Покупателем в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 Формируется автоматически в электронном виде на Сайте.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Доставка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доставка Товара третьим лицом (перевозчиком), оказывающим Продавцу услуги по доставке Заказа Покупателю.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Общие условия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Заказывая и приобретая Товары на Сайте, Покупатель соглашается и принимает все условия, изложенные в настоящем Соглашении. В случае несогласия с настоящим Соглашением Покупатель обязан немедленно прекратить использование сервиса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 покинуть Сайт.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Товар представлен на Сайте через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фотообразцы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графические, текстовые и рекламные материалы, которые являются собственностью Продавца и не являются публичной офертой. По просьбе Покупателя Продавец обязан предоставить по телефону, посредством электронной почты или при ознакомлении с товаром в розничном магазине прочую информацию, необходимую Покупателю для принятия им решения о покупке Товара, в том числе</w:t>
      </w:r>
      <w:r w:rsidR="00D00DD2" w:rsidRPr="00D00DD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информацию о сертификации товара.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Оформляя заказ на Сайте, Покупатель подтверждает заключение сделки в соответствии с условиями настоящего Соглашения. Покупатель соглашается с условиями хранения и обработки своих персональных данных, определенных Политикой конфиденциальности Продавца.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 Продавец осуществляет продажу Товаров через Интернет-магазин на территории Российской Федерации.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Продавец в одностороннем порядке принимает и изменяет условия Соглашения. В отношениях между Продавцом и Покупателем применяются положения Соглашения, действующие с того момента, как П</w:t>
      </w:r>
      <w:r w:rsidR="00D00D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окупатель 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 использование Сайта.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К отношениям между Покупателем и Продавцом применяются положения Гражданского кодекса РФ о розничной купле-продаже (§ 2 глава 30), поставке товара (§ 3 глава 30), а также Закон РФ «О защите прав потребителей» от 07.02.1992 г. № 2300-1 и иные правовые акты, принятые в соответствии с ними.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2.7. Закон РФ «О защите прав потребителей» от 07.02.1992 г. № 2300-1 не распространяется на юридических лиц и индивидуальных предпринимателей, заказывающих или приобретающих Товар для предпринимательской деятельности.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соглашения</w:t>
      </w:r>
    </w:p>
    <w:p w:rsidR="00276152" w:rsidRPr="00276152" w:rsidRDefault="00D20A3F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Продавец</w:t>
      </w:r>
      <w:bookmarkStart w:id="12" w:name="_GoBack"/>
      <w:bookmarkEnd w:id="12"/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Заказа Покупателя продает Товар в соответствии с ценами, опубликованными на Сайте, а Покупатель оплачивает и принимает Товар в соответствии с условиями Соглашения.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Продавец осуществляет Доставку Товаров Покупателю способом и в сроки, оговоренные сторонами в процессе продажи.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Порядок и оплата Доставки Заказа оговариваются в пункте 7 настоящего Соглашения.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Продавец оставляет за собой право отказать в продаже Товара Покупателю, нарушившему положения настоящего Соглашения.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Продавец оставляет за собой полное и безоговорочное право любым образом в одностороннем порядке модифицировать, то есть изменять, дополнять, удалять и другим образом корректировать любые пункты и части пунктов Соглашения без предварительного оповещения Покупателя. Но это не является основанием для отказа Продавца от обязательств по уже сделанным Покупателем Заказам.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Товаре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Фотообразцы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имитируют представленный на Сайте Товар. Реальный вид Товара может не совпадать с изображением, представленным на Сайте. Каждый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фотообразец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сопровождается текстовой информацией: артикулом, ценой и описанием Товара.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Интернет-магазин оставляет за собой право (однако не обязан) осуществлять предварительную проверку, просматривать, помечать, выбирать, изменять или убирать любое содержание Сайта.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При приобретении Покупателем технически сложных товаров, которые требуют специализированной установки, Продавец не несет ответственности за правильность их подключения и использования, за исключением случаев, в которых Покупатель пользуется услугами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Заказ Товара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Заказ Товара может осуществляться:</w:t>
      </w:r>
    </w:p>
    <w:p w:rsidR="00276152" w:rsidRPr="00276152" w:rsidRDefault="00276152" w:rsidP="0027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C967EE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Выставочном зале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76152" w:rsidRPr="00276152" w:rsidRDefault="00276152" w:rsidP="002761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через Сайт или по телефонам, указанным на Сайте;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5.2. При заказе Товара через Сайт Покупатель должен </w:t>
      </w:r>
      <w:r w:rsidR="00C967EE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оформить заказ, во время которого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 личные (персональные) данные. Продавец гарантирует неразглашение третьим лицам всех введенных в процессе </w:t>
      </w:r>
      <w:r w:rsidR="00C967EE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оформления заказа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пользовательских данных. Подробные условия хранения и использования личных данных изложены в Политике конфиденциальности.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5.3. Если по итогам формирования Заказа обнаруживается, что у Продавца отсутствует необходимое количество заказанного Товара</w:t>
      </w:r>
      <w:r w:rsidR="00D00DD2" w:rsidRPr="00D00DD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нет нужной модели, Продавец в течение 1 (одного) рабочего дня информирует об этом Покупателя. Покупатель вправе согласиться приобрести тот Товар, который есть в наличии, </w:t>
      </w:r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вместо</w:t>
      </w:r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заказанного до этого, либо аннулировать свой Заказ.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Номер Заказа указывается в товарном чеке, накладной, электронной форме Заказа на Сайте и иных формируемых Продавцом документах, подтверждающих факт Заказа и являющихся неотъемлемой частью настоящего Соглашения.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5.5. Покупатель имеет право изменить состав Заказа до момента завершения формирования путем уведомления об этом Продавца по телефонам, указанным на Сайте, или электронной почте </w:t>
      </w:r>
      <w:r w:rsidR="00C967E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="00C967EE" w:rsidRPr="00C967E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="00C967E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vodomotorika</w:t>
      </w:r>
      <w:proofErr w:type="spellEnd"/>
      <w:r w:rsidR="00C967EE" w:rsidRPr="00C967E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C967E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Действительным подтверждением Заказа в таком случае будет являться последнее по дате подтверждение.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Продавец вправе информировать Покупателя о факте оформления заказа и необходимых параметрах заказа. Для информирования могут использоваться каналы: телефон,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sms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email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viber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whatsapp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push-уведомления.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Оплата Товара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Товары и Услуги подлежат оплате по ценам, которые устанавливаются Продавцом.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Цены в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включают в себя все налоги и указаны в рублях. Оплата также принимается в рублях. Стоимость Доставки не включена в указанные на Сайте цены, а обсуждается дополнительно при оформлении Заказа и вносится в документы, формируемые при заказе.</w:t>
      </w:r>
    </w:p>
    <w:p w:rsidR="00C967EE" w:rsidRDefault="00276152" w:rsidP="00276152">
      <w:pPr>
        <w:spacing w:before="100" w:beforeAutospacing="1" w:after="100" w:afterAutospacing="1" w:line="240" w:lineRule="auto"/>
        <w:rPr>
          <w:rStyle w:val="apple-converted-space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Цена Товара в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изменена Продавцом в одностороннем порядке. При этом цена на уже заказанный Покупателем Товар </w:t>
      </w:r>
      <w:r w:rsidR="00C967E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должна быть подтверждена менеджером магазина.</w:t>
      </w:r>
    </w:p>
    <w:p w:rsidR="00276152" w:rsidRPr="00276152" w:rsidRDefault="00C967EE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6.4. Товар подлежит оплате за наличный или безналичный расчет.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Оплата Товара за наличный расчет осуществляется:</w:t>
      </w:r>
    </w:p>
    <w:p w:rsidR="00276152" w:rsidRPr="00276152" w:rsidRDefault="00C967EE" w:rsidP="00276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пункте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самовывоза</w:t>
      </w:r>
      <w:proofErr w:type="spellEnd"/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в выставочном зале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момент осуществления Заказа или в момент передачи Товара Покупателю;</w:t>
      </w:r>
    </w:p>
    <w:p w:rsidR="00276152" w:rsidRPr="00276152" w:rsidRDefault="00276152" w:rsidP="002761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передачи денежных средств курьеру Продавца или платежному агенту Продавца.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Оплата Товара по безналичному расчету осуществляется:</w:t>
      </w:r>
    </w:p>
    <w:p w:rsidR="00276152" w:rsidRPr="00276152" w:rsidRDefault="00276152" w:rsidP="00276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оплаты платежной картой в момент оформления Заказа или в момент получения Товара Покупателем;</w:t>
      </w:r>
    </w:p>
    <w:p w:rsidR="00276152" w:rsidRPr="00276152" w:rsidRDefault="00276152" w:rsidP="00276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перечисления безналичных денежных средств на расчетный счет Продавца (при условии указания номера Заказа);</w:t>
      </w:r>
    </w:p>
    <w:p w:rsidR="00276152" w:rsidRPr="00276152" w:rsidRDefault="00276152" w:rsidP="00276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использования электронных сре</w:t>
      </w:r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пл</w:t>
      </w:r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атежа;</w:t>
      </w:r>
    </w:p>
    <w:p w:rsidR="00276152" w:rsidRPr="00276152" w:rsidRDefault="00276152" w:rsidP="002761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почтового перевода по реквизитам Продавца, указанным на Сайте.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Доставка Товара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Доставка Товара, заказанного в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осуществляется несколькими способами:</w:t>
      </w:r>
    </w:p>
    <w:p w:rsidR="00276152" w:rsidRPr="00276152" w:rsidRDefault="00276152" w:rsidP="002761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самовывоз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пункта выдачи — бесплатно;</w:t>
      </w:r>
    </w:p>
    <w:p w:rsidR="00276152" w:rsidRPr="00276152" w:rsidRDefault="00276152" w:rsidP="002761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курьер по городу (в соответствии с установленными Продавцом тарифами);</w:t>
      </w:r>
    </w:p>
    <w:p w:rsidR="00276152" w:rsidRPr="00276152" w:rsidRDefault="00276152" w:rsidP="002761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транспортная компания в регионы (в соответствии с тарифами, установленными данной компанией).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Возможность другого варианта Доставки, не описанного в данном разделе, оговаривается отдельно с заинтересованным Покупателем.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7.3. Расходы по Доставке товара, если они предусмотрены, оплачиваются Покупателем. Исключение составляют акции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предполагают бесплатную доставку.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7.4. В случае, если Покупатель не получил Товар по своей вине (например, отсутствовал в согласованное время по месту получения Товара), Продавец вправе требовать оплаты услуг по Доставке в полном объеме, если способ Доставки предусматривает оплату. Повторный вызов представителей Продавца в целях Доставки также оплачивается Покупателем.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При Доставке Товара Покупателю служба доставки передает ему все необходимые документы (кассовый и товарный чек (если покупка была за наличный расчет), либо накладная и счет-фактура (в случае безналичной оплаты), гарантийный талон, инструкция по эксплуатации).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При приеме Товара от представителей Продавца Покупателю необходимо проверить комплектацию и внешний вид Товара, распаковать, осмотреть и убедиться в том, что Товар не имеет внешних механических повреждений, соответствует заявленным потребительским свойствам, внешнему виду и комплектации, в наличии товарного и кассового чеков, либо накладной и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счет-фактуры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гарантийного талона, инструкции по эксплуатации. При получении Товара Покупателю необходимо изучить условия, указанные в товарном чеке (если покупка была за наличный расчет), где он ставит свою подпись о согласии с правилами возврата и обмена Товара.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Покупатель вправе принять или отказаться от Товара в момент его Доставки службой доставки </w:t>
      </w:r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Раздела</w:t>
      </w:r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 настоящего Соглашения.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Возврат Товара и денежных средств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Возврат или обмен Товара производится в соответствии с положениями Гражданского кодекса РФ и Законом РФ «О защите прав потребителей» от 07.02.1992 г. № 2300-1.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Покупатель может вернуть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 надлежащего качества в 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течение 7 (семи) дней, не считая дня его покупки, в ближайший </w:t>
      </w:r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 </w:t>
      </w:r>
      <w:proofErr w:type="spellStart"/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самовывоза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воспользовавшись услугами транспортных компаний, курьерскими службами. Оплата транспортных расходов осуществляется за счет Покупателя. Обмен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ярлыки, а также имеется товарный или кассовый чек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иной подтверждающий оплату указанного Товара документ. Отсутствие у Покупателя товарного или кассового чека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иного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подтверждающего оплату Товара документа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лишает его возможности ссылаться на свидетельские показания. Возврат Товара в сроки, предусмотренные данным пунктом, возможен, если Покупателем выступает физическое лицо.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8.3. Товар ненадлежащего качества может быть заменен на аналогичный Товар надлежащего качества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возвращен Продавцу. В данном случае расходы по Доставке Товара оплачивает Продавец. Обмен Товара производится путем возврата Товара ненадлежащего качества и продажи нового Товара. Продавец оставляет за собой право принять Товар ненадлежащего качества у Покупателя и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необходимости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провести проверку качества Товара. Если в результате экспертизы Товара установлено, что его недостатки возникли вследствие обстоятельств, за которые не отвечает Продавец, Покупатель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При обнаружении в Товаре какого-либо недостатка Продавец вправе потребовать у Покупателя предоставить фото:</w:t>
      </w:r>
    </w:p>
    <w:p w:rsidR="00276152" w:rsidRPr="00276152" w:rsidRDefault="00276152" w:rsidP="00276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Товара;</w:t>
      </w:r>
    </w:p>
    <w:p w:rsidR="00276152" w:rsidRPr="00276152" w:rsidRDefault="00276152" w:rsidP="00276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заявленного дефекта;</w:t>
      </w:r>
    </w:p>
    <w:p w:rsidR="00276152" w:rsidRPr="00276152" w:rsidRDefault="00276152" w:rsidP="00276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упаковки;</w:t>
      </w:r>
    </w:p>
    <w:p w:rsidR="00276152" w:rsidRPr="00276152" w:rsidRDefault="00276152" w:rsidP="0027615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шильдика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производителя.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 Если у Покупателя возникли сложности с приобретенным у Продавца Товаром, он может обратиться в отдел по работе с клиентами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указанным адресам электронной почты и телефонам. Туда же предоставляются фотоматериалы с обнаруженными недостатками.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8.6. При приеме Товара от Покупателя курьер службы доставки обязан выдать акт приема Товара по форме Продавца.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8.7. Возврат денежных средств Покупателю производится после осмотра и приемки Товара сервисным центром Продавца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</w:t>
      </w:r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пункте </w:t>
      </w:r>
      <w:proofErr w:type="spellStart"/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самовывоза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 условии заполнения Покупателем соответствующего заявления.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8.8. Возврат денежных средств Покупателю производится в соответствии с действующим законодательством РФ, но в любом случае не позднее 30 календарных дней со дня получения соответствующего заявления Покупателя в письменном виде или по электронной почте.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8.9. Покупатель несет ответственность за достоверность указанных им в заявлении реквизитов для возврата денежных средств.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8.10.Продавец не принимает претензии по Товару, если при приемке Покупатель производил вскрытие упаковки и осмотр Товара с подписанием соответствующего товарного чека в случаях:</w:t>
      </w:r>
    </w:p>
    <w:p w:rsidR="00276152" w:rsidRPr="00276152" w:rsidRDefault="00276152" w:rsidP="00276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твия Товара в упаковке, при его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 возврате Покупателем;</w:t>
      </w:r>
    </w:p>
    <w:p w:rsidR="00276152" w:rsidRPr="00276152" w:rsidRDefault="00276152" w:rsidP="00276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наличия внешних механических повреждений;</w:t>
      </w:r>
    </w:p>
    <w:p w:rsidR="00276152" w:rsidRPr="00276152" w:rsidRDefault="00276152" w:rsidP="00276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некомплекта;</w:t>
      </w:r>
    </w:p>
    <w:p w:rsidR="00276152" w:rsidRPr="00276152" w:rsidRDefault="00276152" w:rsidP="00276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гарантийного талона;</w:t>
      </w:r>
    </w:p>
    <w:p w:rsidR="00276152" w:rsidRPr="00276152" w:rsidRDefault="00276152" w:rsidP="0027615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товар поврежден по вине Покупателя или в качестве возврата передан Товар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отличный </w:t>
      </w:r>
      <w:proofErr w:type="gramStart"/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приобретенного 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8.11.Продавец вправе </w:t>
      </w:r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иные условия</w:t>
      </w:r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возврата и обмена Товара, не нарушающие права Покупателя в соответствии с настоящим Соглашением и Законом РФ «О защите прав потребителей» от 07.02.1992 г. № 2300-1.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Гарантия на Товар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Продавец несет ответственность за недостатки, обнаруженные в Товаре в течение гарантийного срока.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Гарантийный срок устанавливается в договоре купли-продажи или гарантийном талоне. Условия гарантии и гарантийного обслуживания определяются изготовителем или Продавцом.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9.3. Продавец отвечает за недостатки Товара, на который не установлен гарантийный срок, если Покупатель докажет, что они возникли до передачи Товара Покупателю или по причинам, возникшим до этого момента.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9.4. Требования, заявленные Покупателем по истечении гарантийных сроков, рассматриваются Продавцом в порядке, установленном законодательством.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В гарантийном обслуживании может быть отказано если: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Повреждены какие-либо защитные знаки (отметки, 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пломбы) завода/фирмы-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изготовителя.</w:t>
      </w:r>
    </w:p>
    <w:p w:rsidR="00276152" w:rsidRPr="00276152" w:rsidRDefault="00070637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Присвоенные заводом/фирмой-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изготовителем серийные номера или маркировка изделия не соответствуют сведениям, указанным в гарантийном талоне.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Продукция подвергалась ремонту лицами или организациями, не имеющими на это прав и 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соответствующих лицензий, а так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же соответствующих норм по технике безопасности.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Дефекты вызваны из-за применения товара с целью, не соответствующей установленной сфере применения данного товара, указанной в технической инструкции или в руководстве по эксплуатации.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Повреждение изделия произошло с нарушением правил и условий установки и подключения, эксплуатации, транспортировки и хранения.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Повреждение продукции произошло вследствие природных стихий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 к которым относятся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наводнения, пожары, землетрясения и прочи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ситуаци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включая бытовые факторы, которые не могут зависеть от Продавца.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Продукция при визуальном осмотре имеет электрические и/или механические повреждения.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Повреждение продукции возникло из-за попадания внутрь изделия посторонних предметов, жидкостей, насекомых или животных, различных сторонних веществ.</w:t>
      </w:r>
    </w:p>
    <w:p w:rsidR="00276152" w:rsidRPr="00276152" w:rsidRDefault="00276152" w:rsidP="002761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Дефекты или повреждения вызваны тем, что использовались расходные материалы, которые не могут соответствовать требованиям эксплуатации. </w:t>
      </w:r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Также, если повреждения вызваны использованием запчастей и/или расходных материалов, не являющимися оригинальными или официальной заменой оригинальным.</w:t>
      </w:r>
      <w:proofErr w:type="gramEnd"/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Авторское право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</w:t>
      </w:r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Вся информация, содержащаяся на страницах Сайта, включая изображения, характеристики товаров, текстовые описания, дизайн, логотип, товарный знак</w:t>
      </w:r>
      <w:r w:rsidR="0007063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 собственностью Продавца.</w:t>
      </w:r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Категорически запрещено копирование, скачивание и любое другое использование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контента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коммерческих целях без предварительного письменного согласия Продавца.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Пользователь обязуется не отправлять на адреса электронной почты, указанные на Сайте, несанкционированные сообщения рекламного характера (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junk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spam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Конфиденциальность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11.1. Продавец гарантирует сохранение конфиденциальности в отношении данных о Покупателе.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11.</w:t>
      </w:r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нарушения Покупателем условий настоящего Соглашения Продавец вправе приостановить сотрудничество и/или пользование Сайтом данному Покупателю до момента устранения Пользователем допущенных нарушений и возмещения (компенсации) причиненных Продавцу таким нарушением убытков в полном объеме.</w:t>
      </w:r>
    </w:p>
    <w:p w:rsidR="00276152" w:rsidRPr="00276152" w:rsidRDefault="0006342B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11.3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Продавец не сообщает Покупателю об удалении или отказе в публикации отзывов. Продавец имеет право не публиковать отзыв Покупателя по причине несоответствия реальному опыту использования Товаров или в случае, если информация не является полезной для других Покупателей Сайта.</w:t>
      </w:r>
    </w:p>
    <w:p w:rsidR="00276152" w:rsidRPr="00276152" w:rsidRDefault="0006342B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11.4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Продавец имеет право временно приостановить работу Сайта по техническим, технологическим или иным причинам – на время устранения таких причин</w:t>
      </w:r>
      <w:r w:rsidR="00070637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предварительным уведомлением Покупателей или без такого уведомления.</w:t>
      </w:r>
    </w:p>
    <w:p w:rsidR="00276152" w:rsidRPr="00276152" w:rsidRDefault="0006342B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11.5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целях быстрого информирования Покупателей о новых поступлениях Товара, проведении специальных акций и распродажах Продавец автоматически включает в свою рассылку все адреса электронной почты, указанные Покупателем при </w:t>
      </w:r>
      <w:r w:rsidR="00AE171A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оформлении Заказа</w:t>
      </w:r>
      <w:r w:rsidR="00276152"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Сайте. Это относится к тем адресам, у которых в настройках есть соглашение на получение рассылки от Продавца по электронной почте. Покупатель вправе отказаться от рассылок Продавца, перейдя по соответствующей ссылке в информационной рассылке.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Ответственность сторон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Продавец не несет ответственности: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12.1.1. За достоверность данных, указанных Покупателем при </w:t>
      </w:r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>оформлении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</w:t>
      </w:r>
      <w:r w:rsidR="0006342B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Товара, а также за продажу и Доставку Товара вследствие указания Покупателем недостоверных сведений о себе.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12.1.2. За действия смежных служб и сервисов, используемых для предоставления услуг Покупателю, но не принадлежащих Продавцу: банков, почтовых служб,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интернет-провайдеров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емейл-сервисов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платежных систем и т.д.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12.1.3. За любые расходы Покупателя, прямой либо косвенный ущерб, который может быть нанесен Покупателю в результате использования или невозможности пользования услугами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понесенный в результате ошибок, пропусков, перерывов в работе, удаления файлов, изменения функций, задержек в работе при передаче данных и т.п., случившихся не по вине </w:t>
      </w:r>
      <w:proofErr w:type="spell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Интернет-магазина</w:t>
      </w:r>
      <w:proofErr w:type="spell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12.2. Заказ может быть аннулирован Продавцом, если Заказ не вручен Клиенту не по вине Продавца в течение 3 (трех) дней со дня формирования Заказа. В указанном случае по истечении предусмотренного 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настоящим пунктом срока Продавец вправе отказаться от исполнения обязательств по настоящему Соглашению без уведомления Покупателя.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12.3. Использование Сайта допускается только совершеннолетними лицами. Покупатель несет ответственность за любое (даже без его разрешения) использование несовершеннолетним, не достигшим 18 лет, учетной записи в </w:t>
      </w:r>
      <w:proofErr w:type="spellStart"/>
      <w:proofErr w:type="gramStart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Интернет-магазине</w:t>
      </w:r>
      <w:proofErr w:type="spellEnd"/>
      <w:proofErr w:type="gramEnd"/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за все действия, совершенные несовершеннолетним на Сайте.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12.4. За нарушение условий настоящего Соглашения Покупатель и Продавец несут ответственность в соответствии с законодательством РФ.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Урегулирование споров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13.1. В случае возникновения любых споров или разногласий, связанных с исполнением Соглашения, Покупатель и Продавец приложат все усилия для их разрешения путем проведения переговоров, рассмотрения жалоб, претензий или иных обращений Покупателя. Если споры не будут разрешены путем переговоров, то они подлежат разрешению в порядке, установленном законодательством РФ.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13.2. По всем остальным вопросам, не предусмотренным в настоящем Соглашении, Покупатель и Продавец руководствуются действующим законодательством РФ.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 Особые условия, форс-мажор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14.1. Покупатель и Продавец освобождаются от ответственности за частичное или полное неисполнение обязательств по данному Соглашению, если это явилось следствием событий чрезвычайного характера (форс-мажор), которые произошли после заключения Соглашения. К таким происшествиям относятся обстоятельства непреодолимой силы, которые ни одна из сторон не могла предвидеть или предотвратить разумными мерами: наводнения, пожары, землетрясения, падение метеорита, взрывы, штормы, эпидемии и иные явления природы, а также военные действия, террористические акты, акции гражданского неповиновения и т.п.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761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15. Срок действия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 Настоящее Соглашение вступает в силу с момента </w:t>
      </w:r>
      <w:r w:rsidR="00AE17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начала использования Покупателем 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</w:t>
      </w:r>
      <w:r w:rsidR="00AE171A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обращения к Продавцу для приобретения Товара.</w:t>
      </w:r>
    </w:p>
    <w:p w:rsidR="00276152" w:rsidRPr="00276152" w:rsidRDefault="00276152" w:rsidP="00276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1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Моментом обращения считается момент, когда Покупатель фактически начал осуществлять действия, направленные на приобретение Товара у Продавца.</w:t>
      </w:r>
    </w:p>
    <w:p w:rsidR="00CD2117" w:rsidRDefault="00CD2117"/>
    <w:sectPr w:rsidR="00CD2117" w:rsidSect="0058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auto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4ED3"/>
    <w:multiLevelType w:val="multilevel"/>
    <w:tmpl w:val="988E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A24DB"/>
    <w:multiLevelType w:val="multilevel"/>
    <w:tmpl w:val="29CC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445A"/>
    <w:multiLevelType w:val="multilevel"/>
    <w:tmpl w:val="EA42A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570817"/>
    <w:multiLevelType w:val="multilevel"/>
    <w:tmpl w:val="157A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16F13"/>
    <w:multiLevelType w:val="multilevel"/>
    <w:tmpl w:val="ECA6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B707A"/>
    <w:multiLevelType w:val="multilevel"/>
    <w:tmpl w:val="7838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CE19EF"/>
    <w:multiLevelType w:val="multilevel"/>
    <w:tmpl w:val="2D3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442D"/>
    <w:rsid w:val="0006342B"/>
    <w:rsid w:val="00070637"/>
    <w:rsid w:val="0023755D"/>
    <w:rsid w:val="00276152"/>
    <w:rsid w:val="003440F1"/>
    <w:rsid w:val="00507D98"/>
    <w:rsid w:val="005104C8"/>
    <w:rsid w:val="00583559"/>
    <w:rsid w:val="005D1348"/>
    <w:rsid w:val="0099442D"/>
    <w:rsid w:val="00AE171A"/>
    <w:rsid w:val="00BE1AD7"/>
    <w:rsid w:val="00C11992"/>
    <w:rsid w:val="00C967EE"/>
    <w:rsid w:val="00CD2117"/>
    <w:rsid w:val="00D00DD2"/>
    <w:rsid w:val="00D2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59"/>
  </w:style>
  <w:style w:type="paragraph" w:styleId="1">
    <w:name w:val="heading 1"/>
    <w:basedOn w:val="a"/>
    <w:link w:val="10"/>
    <w:uiPriority w:val="9"/>
    <w:qFormat/>
    <w:rsid w:val="00276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6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1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1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6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WinXP</cp:lastModifiedBy>
  <cp:revision>3</cp:revision>
  <dcterms:created xsi:type="dcterms:W3CDTF">2017-06-29T21:05:00Z</dcterms:created>
  <dcterms:modified xsi:type="dcterms:W3CDTF">2018-06-21T21:22:00Z</dcterms:modified>
</cp:coreProperties>
</file>